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2D" w:rsidRPr="00545543" w:rsidRDefault="00545543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45543">
        <w:rPr>
          <w:rStyle w:val="c3"/>
          <w:rFonts w:ascii="Times New Roman" w:hAnsi="Times New Roman" w:cs="Times New Roman"/>
          <w:b/>
          <w:sz w:val="40"/>
          <w:szCs w:val="40"/>
        </w:rPr>
        <w:t>МДОУ «</w:t>
      </w:r>
      <w:proofErr w:type="spellStart"/>
      <w:r w:rsidRPr="00545543">
        <w:rPr>
          <w:rStyle w:val="c3"/>
          <w:rFonts w:ascii="Times New Roman" w:hAnsi="Times New Roman" w:cs="Times New Roman"/>
          <w:b/>
          <w:sz w:val="40"/>
          <w:szCs w:val="40"/>
        </w:rPr>
        <w:t>Пехлецкий</w:t>
      </w:r>
      <w:proofErr w:type="spellEnd"/>
      <w:r w:rsidRPr="00545543">
        <w:rPr>
          <w:rStyle w:val="c3"/>
          <w:rFonts w:ascii="Times New Roman" w:hAnsi="Times New Roman" w:cs="Times New Roman"/>
          <w:b/>
          <w:sz w:val="40"/>
          <w:szCs w:val="40"/>
        </w:rPr>
        <w:t xml:space="preserve"> д/с «СОЛНЫШКО»</w:t>
      </w:r>
    </w:p>
    <w:p w:rsidR="00A75E2D" w:rsidRDefault="00A75E2D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A75E2D" w:rsidRDefault="00A75E2D" w:rsidP="00A75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A75E2D" w:rsidRPr="00545543" w:rsidRDefault="00A75E2D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  <w:t>Конспект</w:t>
      </w:r>
    </w:p>
    <w:p w:rsidR="00545543" w:rsidRDefault="00545543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родительского собрания</w:t>
      </w:r>
    </w:p>
    <w:p w:rsidR="00A75E2D" w:rsidRDefault="00A75E2D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во второй младшей группе </w:t>
      </w:r>
    </w:p>
    <w:p w:rsidR="00545543" w:rsidRPr="00545543" w:rsidRDefault="00545543" w:rsidP="0054554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«Игра не забава»</w:t>
      </w:r>
    </w:p>
    <w:p w:rsidR="00545543" w:rsidRDefault="00545543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133527" w:rsidRPr="00A75E2D" w:rsidRDefault="00133527" w:rsidP="0013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 </w:t>
      </w:r>
    </w:p>
    <w:p w:rsidR="00133527" w:rsidRPr="00563CCC" w:rsidRDefault="00133527" w:rsidP="0013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33527" w:rsidRPr="00563CCC" w:rsidRDefault="00133527" w:rsidP="0013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33527" w:rsidRPr="00563CCC" w:rsidRDefault="00133527" w:rsidP="0013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75E2D" w:rsidRDefault="00A75E2D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75E2D" w:rsidRDefault="00A75E2D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75E2D" w:rsidRDefault="00A75E2D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33527" w:rsidRPr="00A75E2D" w:rsidRDefault="00133527" w:rsidP="0013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Подготовила</w:t>
      </w:r>
    </w:p>
    <w:p w:rsidR="00133527" w:rsidRPr="00A75E2D" w:rsidRDefault="00133527" w:rsidP="0013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="00563CCC"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воспитатель 2-ой мл. группы</w:t>
      </w:r>
    </w:p>
    <w:p w:rsidR="00133527" w:rsidRPr="00563CCC" w:rsidRDefault="00133527" w:rsidP="0013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proofErr w:type="spellStart"/>
      <w:r w:rsidR="00563CCC"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Бибичева</w:t>
      </w:r>
      <w:proofErr w:type="spellEnd"/>
      <w:r w:rsidR="00563CCC"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 xml:space="preserve"> О.В</w:t>
      </w:r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.</w:t>
      </w:r>
    </w:p>
    <w:p w:rsidR="00A75E2D" w:rsidRDefault="00A75E2D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545543" w:rsidRPr="0087621D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</w:p>
    <w:p w:rsid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 Вступление.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потому что, играя, ребёнок учится и познаёт жизнь.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 игра» А. С. Макаренко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сегодня поговорим об игре.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не играть, не руководить игрой малыша в раннем возрасте, то у него не сформируется умение играть как самостоятельно, так и с другими детьми.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младшем возрасте игра становится средством развития и воспитания в том случае, если построена на содержательном общении со взрослым. Играя с дочерью или сыном, помните, что подавлять инициативу малыша нельзя. Играйте с ним на равных. Играя, следите за своей речью: ровный, спокойный тон равного партнёра по игре вселяет в ребёнка уверенность в том, что его понимают, его мысли разделяют, с ним хотят играть. Потому, надо взять себе за правило: несколько раз в день включаться в игру малыша, это побуждает ребёнка к новым действиям.</w:t>
      </w:r>
    </w:p>
    <w:p w:rsidR="00545543" w:rsidRPr="00545543" w:rsidRDefault="00545543" w:rsidP="0054554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2. Что же такое игрушка?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Игрушка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- серьезное дело.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Существуют разные виды игрушек для детей дошкольного возраста. (Рассказ можно сопровождать демонстрацией как самих игрушек, так и их изображений).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Можно провести экскурсию по групповой комнате, показать игрушки игрового уголка.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Это сюжетные, или образные, игрушки-куклы, фигуры животных, мебель, посуда, предметы домашнего обихода.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Центральное место отводится кукле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Ребенок во время игры как бы одушевляет куклу, разговаривает с ней, доверяя ей свои тайны и радости, проявляя о ней заботу. К этой группе игрушек относятся и сказочные персонажи. К образным игрушкам также относятся те, что изображают зверей, домашних животных, среди них - любимый детьми плюшевый мишка. Дети их кормят, купают, укладывают спать, лечат, ходят с ними на прогулку.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Технические игрушки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все больше входят в жизнь. К ним относятся: транспорт, конструкторы, всевозможные технические агрегаты. Особой популярностью у детей пользуются разнообразные конструкторы «</w:t>
      </w:r>
      <w:proofErr w:type="spellStart"/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</w:t>
      </w:r>
      <w:proofErr w:type="spellEnd"/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», развивающие мелкую моторику, ориентировку в пространстве, мышление, творчество.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Игрушки-забавы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, смешные фигурки зверей, животных, человечков, например, зайчик, играющий на барабане, или повар, готовящий яичницу. В основе их лежит движение, сюрприз, неожиданность. Их назначение - позабавить детей вызвать смех, сопереживание, радость, воспитать чувство юмора.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Маскарадно - ёлочные игрушки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связаны с празднованием Нового года. Они напоминают чем-то тот или иной персонаж (хвост, клюв, ушки), но этого достаточно, чтобы дети играли-жили в образе. 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Спортивно-моторные игрушки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, способствующие повышению двигательной активности детей, развитию координации движений, ориентировки в пространстве.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Театральные игрушки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содержанию являются образными, но имеют особое назначение - служат целям эстетического воспитания, развития речи, воображения. К ним относятся, например, Петрушка, куклы бибабо (или так называемая кукла-перчатка, которую делают в виде варежки и украшают тканью, бисером, лентами. Её надевают на руку так, чтобы один палец держал головку куклы, а друге - руки).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Музыкальные игрушки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-погремушки, колокольчики, трещотки, дудочки, бубенцы, игрушечные флейты, балалайки и др. музыкальные инструменты.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Дидактическим игрушки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 помощью которых детей знакомят с различными понятиями: с формой, цветом, величиной и т. д. К ним 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относятся разноцветные вкладыши, пятнашки, матрешки, мозаики, игрушки-головоломки, </w:t>
      </w:r>
      <w:proofErr w:type="spellStart"/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пазлы</w:t>
      </w:r>
      <w:proofErr w:type="spellEnd"/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, лото и др. Они воспитывают у детей необходимые качества - сосредоточенность, настойчивость, целеустремленность, умение доводить дело до конца, а также способствуют развитию мелкой моторики.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Строительные игрушки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состоящие из геометрических тел. Среди них есть крупногабаритные, такие, как самокаты, детские педальные автомобили, тракторы и тр.</w:t>
      </w:r>
    </w:p>
    <w:p w:rsidR="00545543" w:rsidRPr="00545543" w:rsidRDefault="00545543" w:rsidP="00545543">
      <w:pPr>
        <w:numPr>
          <w:ilvl w:val="0"/>
          <w:numId w:val="18"/>
        </w:numPr>
        <w:spacing w:after="100" w:afterAutospacing="1" w:line="240" w:lineRule="auto"/>
        <w:ind w:left="60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Дискуссия о вреде и пользе современных игрушек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и игрушка - специфическое средство массовой информации. Поскольку в них зафиксированы основные тенденции воздействия на сознание и поведение человека, способы и средства его воспитания. СМИ (система массовой информации) построены на принципах игры (чем не игрушки современные газеты с кроссвордами, головоломками?). А сколько игр на телевидении?! Игрушка - тот же носитель информации для ребенка, что газета для взрослого.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Поскольку игрушка не только сопровождение игры, но и средство обучения, развлечения и даже лечения. Хотелось бы узнать ваше мнение таковы ли современные игрушки?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Родителям предлагаются различные игрушки (матрешка, Барби, набор животных, </w:t>
      </w:r>
      <w:proofErr w:type="spellStart"/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Телепузик</w:t>
      </w:r>
      <w:proofErr w:type="spellEnd"/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, пирамидка, конструктор и т д.). Нужно разделить лист бумаги пополам и рассмотреть плюсы и минусы любой игрушки по выбору. Затем коллегиально выясняется полезность, бесполезность или вред данной игрушки.</w:t>
      </w:r>
    </w:p>
    <w:p w:rsidR="00545543" w:rsidRPr="00545543" w:rsidRDefault="00545543" w:rsidP="00545543">
      <w:pPr>
        <w:numPr>
          <w:ilvl w:val="0"/>
          <w:numId w:val="19"/>
        </w:numPr>
        <w:spacing w:after="100" w:afterAutospacing="1" w:line="240" w:lineRule="auto"/>
        <w:ind w:left="60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выбора игрушек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 предлагается разработать критерии выбора игрушки. Например: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Соответствие игрушки интересам самого ребенка. (Интересы взрослого и ребенка очень часто не совпадают: многих взрослых привлекает внешняя красота, цена, сложность деталей или описанное развивающее значение, у детей же другие приоритеты: похожа ли на любимого сказочного героя, такая же есть у друга).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Возможность что-либо с ней делать - это главное достоинство игрушки (разбирать-собирать, складывать, извлекать звуки).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Разнообразие форм активности ребенка: чем игрушка более завершена, тем меньше простора для творчества (мячи, строительный материал могут занимать детей в течении длительного времени).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Игровые действия должны быть самостоятельными (игрушки-загадки и игрушки-головоломки, которые сами подсказывают способ действия: матрешки, пирамидки).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Эстетический аспект (игрушка должна вызывать гуманные чувства, недопустимо в игрушке наличие качеств, стимулирующих асоциальные действия и чувства: насилие, жестокость, агрессию).</w:t>
      </w:r>
    </w:p>
    <w:p w:rsidR="00545543" w:rsidRPr="00545543" w:rsidRDefault="00545543" w:rsidP="0054554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Рассказы родителей из опыта семейного воспитания</w:t>
      </w:r>
    </w:p>
    <w:p w:rsidR="00545543" w:rsidRPr="00545543" w:rsidRDefault="00545543" w:rsidP="0054554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«Игры семей в семье», «Досуг в семье»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Игра-задание</w:t>
      </w:r>
    </w:p>
    <w:p w:rsidR="00545543" w:rsidRPr="00545543" w:rsidRDefault="00545543" w:rsidP="00545543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Я предлагаю необычное задание: вспомните ваши семейные вечера и дайте им самооценку. Если вы поступаете, так, как сказано, то выставляете фишку красного цвета, не всегда – жёлтого, никогда – синего.</w:t>
      </w:r>
    </w:p>
    <w:p w:rsidR="00545543" w:rsidRPr="00545543" w:rsidRDefault="00545543" w:rsidP="00545543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вечер уделяю время на игры с детьми</w:t>
      </w:r>
    </w:p>
    <w:p w:rsidR="00545543" w:rsidRPr="00545543" w:rsidRDefault="00545543" w:rsidP="00545543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Рассказываю о своих играх в детстве</w:t>
      </w:r>
    </w:p>
    <w:p w:rsidR="00545543" w:rsidRPr="00545543" w:rsidRDefault="00545543" w:rsidP="00545543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сломалась игрушка, ремонтирую вместе с ребёнком</w:t>
      </w:r>
    </w:p>
    <w:p w:rsidR="00545543" w:rsidRPr="00545543" w:rsidRDefault="00545543" w:rsidP="00545543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Купив ребёнку игрушку, объясняю, как с ней играть, показываю разные варианты игры</w:t>
      </w:r>
    </w:p>
    <w:p w:rsidR="00545543" w:rsidRPr="00545543" w:rsidRDefault="00545543" w:rsidP="00545543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Слушаю рассказы ребёнка об играх и игрушках в детском саду</w:t>
      </w:r>
    </w:p>
    <w:p w:rsidR="00545543" w:rsidRPr="00545543" w:rsidRDefault="00545543" w:rsidP="00545543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наказываю ребёнка игрой, игрушкой, т.е. не лишаю его на время игры или игрушки</w:t>
      </w:r>
    </w:p>
    <w:p w:rsidR="00545543" w:rsidRPr="00545543" w:rsidRDefault="00545543" w:rsidP="00545543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дарю ребёнку игру, игрушку</w:t>
      </w:r>
    </w:p>
    <w:p w:rsidR="00545543" w:rsidRPr="00545543" w:rsidRDefault="00545543" w:rsidP="00545543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Обобщение:</w:t>
      </w:r>
      <w:r w:rsidRPr="005455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на вашем столе больше красных фишек,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</w:t>
      </w:r>
    </w:p>
    <w:p w:rsidR="00545543" w:rsidRDefault="00545543" w:rsidP="00545543">
      <w:pPr>
        <w:pStyle w:val="c2"/>
        <w:jc w:val="center"/>
        <w:rPr>
          <w:rStyle w:val="c3"/>
          <w:sz w:val="32"/>
          <w:szCs w:val="32"/>
        </w:rPr>
      </w:pPr>
    </w:p>
    <w:p w:rsidR="00545543" w:rsidRDefault="00545543" w:rsidP="00545543">
      <w:pPr>
        <w:pStyle w:val="c2"/>
        <w:jc w:val="center"/>
        <w:rPr>
          <w:rStyle w:val="c3"/>
          <w:sz w:val="32"/>
          <w:szCs w:val="32"/>
        </w:rPr>
      </w:pPr>
    </w:p>
    <w:p w:rsidR="00545543" w:rsidRDefault="00545543" w:rsidP="00545543">
      <w:pPr>
        <w:pStyle w:val="c2"/>
        <w:jc w:val="center"/>
        <w:rPr>
          <w:rStyle w:val="c3"/>
          <w:sz w:val="32"/>
          <w:szCs w:val="32"/>
        </w:rPr>
      </w:pPr>
    </w:p>
    <w:p w:rsidR="00545543" w:rsidRDefault="00545543" w:rsidP="00545543">
      <w:pPr>
        <w:pStyle w:val="c2"/>
        <w:jc w:val="center"/>
        <w:rPr>
          <w:rStyle w:val="c3"/>
          <w:sz w:val="32"/>
          <w:szCs w:val="32"/>
        </w:rPr>
      </w:pPr>
    </w:p>
    <w:p w:rsidR="00545543" w:rsidRPr="00545543" w:rsidRDefault="00545543" w:rsidP="00545543">
      <w:pPr>
        <w:pStyle w:val="c2"/>
        <w:jc w:val="center"/>
        <w:rPr>
          <w:rStyle w:val="c3"/>
          <w:b/>
          <w:sz w:val="40"/>
          <w:szCs w:val="40"/>
        </w:rPr>
      </w:pPr>
      <w:r w:rsidRPr="00545543">
        <w:rPr>
          <w:rStyle w:val="c3"/>
          <w:b/>
          <w:sz w:val="40"/>
          <w:szCs w:val="40"/>
        </w:rPr>
        <w:lastRenderedPageBreak/>
        <w:t>МДОУ «</w:t>
      </w:r>
      <w:proofErr w:type="spellStart"/>
      <w:r w:rsidRPr="00545543">
        <w:rPr>
          <w:rStyle w:val="c3"/>
          <w:b/>
          <w:sz w:val="40"/>
          <w:szCs w:val="40"/>
        </w:rPr>
        <w:t>Пехлецкий</w:t>
      </w:r>
      <w:proofErr w:type="spellEnd"/>
      <w:r w:rsidRPr="00545543">
        <w:rPr>
          <w:rStyle w:val="c3"/>
          <w:b/>
          <w:sz w:val="40"/>
          <w:szCs w:val="40"/>
        </w:rPr>
        <w:t xml:space="preserve"> д/с «СОЛНЫШКО»</w:t>
      </w:r>
    </w:p>
    <w:p w:rsidR="00545543" w:rsidRDefault="00545543" w:rsidP="00545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545543" w:rsidRPr="00545543" w:rsidRDefault="00545543" w:rsidP="0054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  <w:t>Конспект</w:t>
      </w:r>
    </w:p>
    <w:p w:rsidR="00545543" w:rsidRDefault="00545543" w:rsidP="0054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родительского собрания</w:t>
      </w:r>
    </w:p>
    <w:p w:rsidR="00545543" w:rsidRDefault="00545543" w:rsidP="0054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во второй младшей группе </w:t>
      </w:r>
    </w:p>
    <w:p w:rsidR="00545543" w:rsidRPr="00545543" w:rsidRDefault="00545543" w:rsidP="0054554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«Развитие речи младших дошкольников</w:t>
      </w:r>
      <w:r w:rsidRPr="00545543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»</w:t>
      </w:r>
    </w:p>
    <w:p w:rsidR="00545543" w:rsidRDefault="00545543" w:rsidP="0054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545543" w:rsidRPr="00A75E2D" w:rsidRDefault="00545543" w:rsidP="0054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 </w:t>
      </w:r>
    </w:p>
    <w:p w:rsidR="00545543" w:rsidRPr="00563CCC" w:rsidRDefault="00545543" w:rsidP="0054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45543" w:rsidRPr="00563CCC" w:rsidRDefault="00545543" w:rsidP="0054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45543" w:rsidRPr="00563CCC" w:rsidRDefault="00545543" w:rsidP="0054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45543" w:rsidRDefault="00545543" w:rsidP="0054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545543" w:rsidRDefault="00545543" w:rsidP="0054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545543" w:rsidRDefault="00545543" w:rsidP="0054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545543" w:rsidRPr="00A75E2D" w:rsidRDefault="00545543" w:rsidP="0054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Подготовила</w:t>
      </w:r>
    </w:p>
    <w:p w:rsidR="00545543" w:rsidRPr="00A75E2D" w:rsidRDefault="00545543" w:rsidP="0054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воспитатель 2-ой мл. группы</w:t>
      </w:r>
    </w:p>
    <w:p w:rsidR="00545543" w:rsidRDefault="00545543" w:rsidP="0054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proofErr w:type="spellStart"/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Бибичева</w:t>
      </w:r>
      <w:proofErr w:type="spellEnd"/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 xml:space="preserve"> О.В.</w:t>
      </w:r>
    </w:p>
    <w:p w:rsidR="00545543" w:rsidRPr="00545543" w:rsidRDefault="00545543" w:rsidP="00545543">
      <w:pPr>
        <w:shd w:val="clear" w:color="auto" w:fill="FFFFFF"/>
        <w:spacing w:after="0" w:line="240" w:lineRule="auto"/>
        <w:jc w:val="right"/>
        <w:rPr>
          <w:rStyle w:val="c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5543" w:rsidRPr="00545543" w:rsidRDefault="00545543" w:rsidP="00545543">
      <w:pPr>
        <w:pStyle w:val="c0"/>
        <w:rPr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lastRenderedPageBreak/>
        <w:t>Цель:</w:t>
      </w:r>
      <w:r w:rsidRPr="00545543">
        <w:rPr>
          <w:rStyle w:val="c1"/>
          <w:sz w:val="32"/>
          <w:szCs w:val="32"/>
        </w:rPr>
        <w:t xml:space="preserve"> Раскрытие значения речи во всестороннем развитии личности ребёнка.</w:t>
      </w:r>
    </w:p>
    <w:p w:rsidR="00545543" w:rsidRPr="00545543" w:rsidRDefault="00545543" w:rsidP="00545543">
      <w:pPr>
        <w:pStyle w:val="c2"/>
        <w:jc w:val="center"/>
        <w:rPr>
          <w:b/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t>1 часть: «Совсем немного науки»</w:t>
      </w:r>
    </w:p>
    <w:p w:rsidR="00545543" w:rsidRPr="00545543" w:rsidRDefault="00545543" w:rsidP="00545543">
      <w:pPr>
        <w:pStyle w:val="c2"/>
        <w:jc w:val="center"/>
        <w:rPr>
          <w:rStyle w:val="c1"/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t>Речь - форма общения.</w:t>
      </w:r>
      <w:r w:rsidRPr="00545543">
        <w:rPr>
          <w:rStyle w:val="c1"/>
          <w:sz w:val="32"/>
          <w:szCs w:val="32"/>
        </w:rPr>
        <w:t xml:space="preserve"> 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В дошкольном возрасте она развивается по двум взаимосвязанным направлениям:</w:t>
      </w:r>
    </w:p>
    <w:p w:rsidR="00545543" w:rsidRPr="00545543" w:rsidRDefault="00545543" w:rsidP="00545543">
      <w:pPr>
        <w:pStyle w:val="c2"/>
        <w:numPr>
          <w:ilvl w:val="0"/>
          <w:numId w:val="21"/>
        </w:numPr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речь ребёнка совершенствуется в процессе общения со взрослыми и сверстниками;</w:t>
      </w:r>
    </w:p>
    <w:p w:rsidR="00545543" w:rsidRPr="00545543" w:rsidRDefault="00545543" w:rsidP="00545543">
      <w:pPr>
        <w:pStyle w:val="c2"/>
        <w:numPr>
          <w:ilvl w:val="0"/>
          <w:numId w:val="21"/>
        </w:numPr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речь становится основной перестройки мыслительных процессов и превращается в орудие мышления.</w:t>
      </w:r>
    </w:p>
    <w:p w:rsidR="00545543" w:rsidRPr="00545543" w:rsidRDefault="00545543" w:rsidP="00545543">
      <w:pPr>
        <w:pStyle w:val="c2"/>
        <w:rPr>
          <w:rStyle w:val="c1"/>
          <w:b/>
          <w:sz w:val="32"/>
          <w:szCs w:val="32"/>
        </w:rPr>
      </w:pPr>
    </w:p>
    <w:p w:rsidR="00545543" w:rsidRPr="00545543" w:rsidRDefault="00545543" w:rsidP="00545543">
      <w:pPr>
        <w:pStyle w:val="c2"/>
        <w:ind w:left="720"/>
        <w:rPr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t>Основные задачи речевого развития детей:</w:t>
      </w:r>
      <w:r w:rsidRPr="00545543">
        <w:rPr>
          <w:sz w:val="32"/>
          <w:szCs w:val="32"/>
        </w:rPr>
        <w:t xml:space="preserve"> </w:t>
      </w:r>
    </w:p>
    <w:p w:rsidR="00545543" w:rsidRPr="00545543" w:rsidRDefault="00545543" w:rsidP="00545543">
      <w:pPr>
        <w:pStyle w:val="a3"/>
        <w:rPr>
          <w:rStyle w:val="c1"/>
          <w:sz w:val="32"/>
          <w:szCs w:val="32"/>
        </w:rPr>
      </w:pPr>
    </w:p>
    <w:p w:rsidR="00545543" w:rsidRPr="00545543" w:rsidRDefault="00545543" w:rsidP="00545543">
      <w:pPr>
        <w:pStyle w:val="c2"/>
        <w:numPr>
          <w:ilvl w:val="0"/>
          <w:numId w:val="21"/>
        </w:numPr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овладение нормами и правилами родного языка, определёнными для каждого возраста;</w:t>
      </w:r>
    </w:p>
    <w:p w:rsidR="00545543" w:rsidRPr="00545543" w:rsidRDefault="00545543" w:rsidP="00545543">
      <w:pPr>
        <w:pStyle w:val="c2"/>
        <w:numPr>
          <w:ilvl w:val="0"/>
          <w:numId w:val="21"/>
        </w:numPr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развитие у детей коммуникативных способностей (способности общаться).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Хорошо развитая речь ребёнка способствует успешному обучению в школе.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Нарушения же речи сказываются на формировании детского характера, т. к не исправленный вовремя речевой дефект делает ребёнка неуверенным в себе, замкнутым, раздражительным. При стихийном речевом развитии лишь немногие дети достигают высокого уровня. Поэтому необходимо целенаправленное обучение, 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</w:t>
      </w:r>
    </w:p>
    <w:p w:rsidR="00545543" w:rsidRPr="00545543" w:rsidRDefault="00545543" w:rsidP="00545543">
      <w:pPr>
        <w:pStyle w:val="c2"/>
        <w:ind w:left="720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- Как вы думаете, какие задачи развития речи должны решаться на протяжении всего дошкольного возраста? Чему должны учить ребёнка?</w:t>
      </w:r>
      <w:r w:rsidRPr="00545543">
        <w:rPr>
          <w:sz w:val="32"/>
          <w:szCs w:val="32"/>
        </w:rPr>
        <w:t xml:space="preserve"> </w:t>
      </w:r>
    </w:p>
    <w:p w:rsidR="00545543" w:rsidRPr="00545543" w:rsidRDefault="00545543" w:rsidP="00545543">
      <w:pPr>
        <w:pStyle w:val="c2"/>
        <w:numPr>
          <w:ilvl w:val="0"/>
          <w:numId w:val="22"/>
        </w:numPr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Формирование звуковой культуры речи.</w:t>
      </w:r>
    </w:p>
    <w:p w:rsidR="00545543" w:rsidRPr="00545543" w:rsidRDefault="00545543" w:rsidP="00545543">
      <w:pPr>
        <w:pStyle w:val="c2"/>
        <w:numPr>
          <w:ilvl w:val="0"/>
          <w:numId w:val="22"/>
        </w:numPr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lastRenderedPageBreak/>
        <w:t>Обогащение словарного запаса.</w:t>
      </w:r>
    </w:p>
    <w:p w:rsidR="00545543" w:rsidRPr="00545543" w:rsidRDefault="00545543" w:rsidP="00545543">
      <w:pPr>
        <w:pStyle w:val="c2"/>
        <w:numPr>
          <w:ilvl w:val="0"/>
          <w:numId w:val="22"/>
        </w:numPr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Формирование грамматического строя речи.</w:t>
      </w:r>
    </w:p>
    <w:p w:rsidR="00545543" w:rsidRPr="00545543" w:rsidRDefault="00545543" w:rsidP="00545543">
      <w:pPr>
        <w:pStyle w:val="c2"/>
        <w:numPr>
          <w:ilvl w:val="0"/>
          <w:numId w:val="22"/>
        </w:numPr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Обучение рассказыванию, связной речи.</w:t>
      </w:r>
    </w:p>
    <w:p w:rsidR="00545543" w:rsidRPr="00545543" w:rsidRDefault="00545543" w:rsidP="00545543">
      <w:pPr>
        <w:pStyle w:val="c2"/>
        <w:numPr>
          <w:ilvl w:val="0"/>
          <w:numId w:val="22"/>
        </w:numPr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Развитие выразительности речи.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Работа по развитию речи ребёнка в детском саду осуществляется в разных видах деятельности: на специальных занятиях по развитию речи, а также и на других занятиях: вне занятий – в игровой и художественной деятельности; в повседневной жизни.</w:t>
      </w:r>
    </w:p>
    <w:p w:rsidR="00545543" w:rsidRPr="00545543" w:rsidRDefault="00545543" w:rsidP="00545543">
      <w:pPr>
        <w:pStyle w:val="c0"/>
        <w:rPr>
          <w:rStyle w:val="c1"/>
          <w:sz w:val="32"/>
          <w:szCs w:val="32"/>
        </w:rPr>
      </w:pPr>
    </w:p>
    <w:p w:rsidR="00545543" w:rsidRPr="00545543" w:rsidRDefault="00545543" w:rsidP="00545543">
      <w:pPr>
        <w:pStyle w:val="c0"/>
        <w:jc w:val="center"/>
        <w:rPr>
          <w:b/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t>2 часть: Игра-путешествие по стране «Развитие Речи»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 развития речи детей. На каждой станции воспитатель проигрывает материал с родителями.</w:t>
      </w:r>
    </w:p>
    <w:p w:rsidR="00545543" w:rsidRPr="00545543" w:rsidRDefault="00545543" w:rsidP="00545543">
      <w:pPr>
        <w:pStyle w:val="c2"/>
        <w:jc w:val="center"/>
        <w:rPr>
          <w:b/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t>1.Станция «Творческая»</w:t>
      </w:r>
    </w:p>
    <w:p w:rsidR="00545543" w:rsidRPr="00545543" w:rsidRDefault="00545543" w:rsidP="00545543">
      <w:pPr>
        <w:pStyle w:val="c2"/>
        <w:ind w:left="720"/>
        <w:jc w:val="center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Подберите эпитеты к словам:</w:t>
      </w:r>
    </w:p>
    <w:p w:rsidR="00545543" w:rsidRPr="00545543" w:rsidRDefault="00545543" w:rsidP="00545543">
      <w:pPr>
        <w:pStyle w:val="c2"/>
        <w:numPr>
          <w:ilvl w:val="0"/>
          <w:numId w:val="23"/>
        </w:numPr>
        <w:rPr>
          <w:sz w:val="32"/>
          <w:szCs w:val="32"/>
        </w:rPr>
      </w:pPr>
      <w:r w:rsidRPr="00545543">
        <w:rPr>
          <w:rStyle w:val="c1"/>
          <w:b/>
          <w:i/>
          <w:sz w:val="32"/>
          <w:szCs w:val="32"/>
        </w:rPr>
        <w:t>снег</w:t>
      </w:r>
      <w:r w:rsidRPr="00545543">
        <w:rPr>
          <w:rStyle w:val="c1"/>
          <w:sz w:val="32"/>
          <w:szCs w:val="32"/>
        </w:rPr>
        <w:t xml:space="preserve"> (белый, пушистый, сыпучий, холодный, мокрый, скрипучий и т.д.)</w:t>
      </w:r>
    </w:p>
    <w:p w:rsidR="00545543" w:rsidRPr="00545543" w:rsidRDefault="00545543" w:rsidP="00545543">
      <w:pPr>
        <w:pStyle w:val="c2"/>
        <w:numPr>
          <w:ilvl w:val="0"/>
          <w:numId w:val="23"/>
        </w:numPr>
        <w:rPr>
          <w:sz w:val="32"/>
          <w:szCs w:val="32"/>
        </w:rPr>
      </w:pPr>
      <w:r w:rsidRPr="00545543">
        <w:rPr>
          <w:rStyle w:val="c1"/>
          <w:b/>
          <w:i/>
          <w:sz w:val="32"/>
          <w:szCs w:val="32"/>
        </w:rPr>
        <w:t xml:space="preserve">человек </w:t>
      </w:r>
      <w:r w:rsidRPr="00545543">
        <w:rPr>
          <w:rStyle w:val="c1"/>
          <w:sz w:val="32"/>
          <w:szCs w:val="32"/>
        </w:rPr>
        <w:t>(вежливый, замечательный, открытый, сердечный и т. д.)</w:t>
      </w:r>
    </w:p>
    <w:p w:rsidR="00545543" w:rsidRPr="00545543" w:rsidRDefault="00545543" w:rsidP="00545543">
      <w:pPr>
        <w:pStyle w:val="c2"/>
        <w:numPr>
          <w:ilvl w:val="0"/>
          <w:numId w:val="23"/>
        </w:numPr>
        <w:rPr>
          <w:sz w:val="32"/>
          <w:szCs w:val="32"/>
        </w:rPr>
      </w:pPr>
      <w:r w:rsidRPr="00545543">
        <w:rPr>
          <w:rStyle w:val="c1"/>
          <w:b/>
          <w:i/>
          <w:sz w:val="32"/>
          <w:szCs w:val="32"/>
        </w:rPr>
        <w:t>ветер</w:t>
      </w:r>
      <w:r w:rsidRPr="00545543">
        <w:rPr>
          <w:rStyle w:val="c1"/>
          <w:sz w:val="32"/>
          <w:szCs w:val="32"/>
        </w:rPr>
        <w:t xml:space="preserve"> (сильный, холодный, ласковый, пронизывающий и т. д.)</w:t>
      </w:r>
    </w:p>
    <w:p w:rsidR="00545543" w:rsidRPr="00545543" w:rsidRDefault="00545543" w:rsidP="00545543">
      <w:pPr>
        <w:pStyle w:val="c2"/>
        <w:numPr>
          <w:ilvl w:val="0"/>
          <w:numId w:val="23"/>
        </w:numPr>
        <w:rPr>
          <w:rStyle w:val="c1"/>
          <w:sz w:val="32"/>
          <w:szCs w:val="32"/>
        </w:rPr>
      </w:pPr>
      <w:r w:rsidRPr="00545543">
        <w:rPr>
          <w:rStyle w:val="c1"/>
          <w:b/>
          <w:i/>
          <w:sz w:val="32"/>
          <w:szCs w:val="32"/>
        </w:rPr>
        <w:t>дождь</w:t>
      </w:r>
      <w:r w:rsidRPr="00545543">
        <w:rPr>
          <w:rStyle w:val="c1"/>
          <w:sz w:val="32"/>
          <w:szCs w:val="32"/>
        </w:rPr>
        <w:t xml:space="preserve"> (холодный, летний, моросящий, сильный и т. д.)</w:t>
      </w:r>
    </w:p>
    <w:p w:rsidR="00545543" w:rsidRPr="00545543" w:rsidRDefault="00545543" w:rsidP="00545543">
      <w:pPr>
        <w:pStyle w:val="c2"/>
        <w:numPr>
          <w:ilvl w:val="0"/>
          <w:numId w:val="23"/>
        </w:numPr>
        <w:rPr>
          <w:rStyle w:val="c1"/>
          <w:sz w:val="32"/>
          <w:szCs w:val="32"/>
        </w:rPr>
      </w:pPr>
      <w:r w:rsidRPr="00545543">
        <w:rPr>
          <w:rStyle w:val="c1"/>
          <w:b/>
          <w:i/>
          <w:sz w:val="32"/>
          <w:szCs w:val="32"/>
        </w:rPr>
        <w:t>луна</w:t>
      </w:r>
      <w:r w:rsidRPr="00545543">
        <w:rPr>
          <w:rStyle w:val="c1"/>
          <w:sz w:val="32"/>
          <w:szCs w:val="32"/>
        </w:rPr>
        <w:t xml:space="preserve"> (яркая, растущая и т.д.)</w:t>
      </w:r>
    </w:p>
    <w:p w:rsidR="00545543" w:rsidRPr="00545543" w:rsidRDefault="00545543" w:rsidP="00545543">
      <w:pPr>
        <w:pStyle w:val="c2"/>
        <w:ind w:left="360"/>
        <w:rPr>
          <w:sz w:val="32"/>
          <w:szCs w:val="32"/>
        </w:rPr>
      </w:pP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Сказка нужна всем – и большим и маленьким. Сказкой можно успокоить, поднять настроение, научить понимать другого, улучшить самочувствие. Сказка поможет скоротать время, познакомиться с нравственными понятиями, сблизить ребёнка и родителей.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Рассказывайте, читайте детям сказки. А хорошо знакомые сказки можно и проиграть.</w:t>
      </w:r>
    </w:p>
    <w:p w:rsidR="00545543" w:rsidRPr="00545543" w:rsidRDefault="00545543" w:rsidP="00545543">
      <w:pPr>
        <w:pStyle w:val="c2"/>
        <w:jc w:val="center"/>
        <w:rPr>
          <w:b/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t>2. Станция «Сказочная»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lastRenderedPageBreak/>
        <w:t>Загадки про сказки, нужно догадаться, кто из сказочных героев мог бы так о себе сказать.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1) Я решил путешествовать по свету и не знал, что путешествие может обернуться неприятностями. Я думал, все кругом такие же добрые как баба и дед. Но оказалось, что в мире живут ещё и злые, жестокие, хитрые. И каждому хочется меня съесть …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2) Я всю жизнь боялась кошек. А эта пришла и мурлычет, скребётся: мол, помоги мне! Чем же я, маленькая, серенькая, могу помочь кошке? Только чувствую – не обманывает она меня. Выбежала в огород, вижу – и правда моя помощь нужна!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3) Так и знал, что бедой кончится. Уж больно ветхий я и старый. Сколько лет в поле стою! Мечтал, я конечно, что кто-нибудь во мне поселился да пожил. Но не также много народу! Они влезали, влезали, влезали внутрь. Я не выдержал и рухнул!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 xml:space="preserve">4) 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 – я и разбилось! </w:t>
      </w:r>
    </w:p>
    <w:p w:rsidR="00545543" w:rsidRPr="00545543" w:rsidRDefault="00545543" w:rsidP="00545543">
      <w:pPr>
        <w:pStyle w:val="c2"/>
        <w:rPr>
          <w:rStyle w:val="c1"/>
          <w:sz w:val="32"/>
          <w:szCs w:val="32"/>
        </w:rPr>
      </w:pP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Моторные центры речи в коре головного мозга человека находятся рядом с моторными центрами пальцев, поэтому, развивая речь, и стимулирую моторику пальцев, мы передаём импульсы в речевые центры,  что активизирует речь.</w:t>
      </w:r>
    </w:p>
    <w:p w:rsidR="00545543" w:rsidRPr="00545543" w:rsidRDefault="00545543" w:rsidP="00545543">
      <w:pPr>
        <w:pStyle w:val="c2"/>
        <w:jc w:val="center"/>
        <w:rPr>
          <w:b/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t>3. Станция «Наши руки не знают скуки»</w:t>
      </w:r>
    </w:p>
    <w:p w:rsidR="00545543" w:rsidRPr="00545543" w:rsidRDefault="00545543" w:rsidP="00545543">
      <w:pPr>
        <w:pStyle w:val="c2"/>
        <w:rPr>
          <w:b/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t>1этап.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Массаж. Массируя пальцы активизировать работу внутренних органов.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Большой - отвечает за голову;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Указательный - желудок;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Средний - печень;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Безымянный – почки;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Мизинец – сердце.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lastRenderedPageBreak/>
        <w:t>1) Растираем подушечку пальца, затем медленно опускаемся к запястью.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2) Потереть ладони, похлопать.</w:t>
      </w:r>
    </w:p>
    <w:p w:rsidR="00545543" w:rsidRPr="00545543" w:rsidRDefault="00545543" w:rsidP="00545543">
      <w:pPr>
        <w:pStyle w:val="c2"/>
        <w:rPr>
          <w:b/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t>2этап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Пальчиковые игры (без предметов).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1) 1-2-3-4-5 (загибаем, начиная с большого).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Маме осенний букет отнесём («шагают» по ладошке).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2) Пальчиковая игра «Медведь» (с предметом).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(медленно засовывайте платочек одним пальцем в кулак)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Лез медведь в свою берлогу,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Все бока свои помял,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Эй, скорее, на подмогу,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Мишка, кажется, застрял!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(с силой вытянуть платочек)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3) Пальчиками можно рассказывать стихи.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«Под берёзой на пригорке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Старый ёж устроил норку.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А под листьями лежат -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Двое маленьких ежат.</w:t>
      </w:r>
    </w:p>
    <w:p w:rsidR="00545543" w:rsidRPr="00545543" w:rsidRDefault="00545543" w:rsidP="00545543">
      <w:pPr>
        <w:pStyle w:val="c2"/>
        <w:jc w:val="center"/>
        <w:rPr>
          <w:b/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t>4) Станция «Игровая».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(игры для формирования звукопроизношения)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</w:t>
      </w:r>
    </w:p>
    <w:p w:rsidR="00545543" w:rsidRPr="00545543" w:rsidRDefault="00545543" w:rsidP="00545543">
      <w:pPr>
        <w:pStyle w:val="c0"/>
        <w:jc w:val="center"/>
        <w:rPr>
          <w:b/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t>Речевая игра «Вьюга».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(педагог показывает картинку, на которой нарисована вьюга)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«Вьюга начинается» - дети тихо говорят: «У-У-У…»; по сигналу: «сильная вьюга» - говорят громче; по сигналу- «вьюга кончается, говорят тише; по сигналу «вьюга кончилась» - замолкают.</w:t>
      </w:r>
    </w:p>
    <w:p w:rsidR="00545543" w:rsidRPr="00545543" w:rsidRDefault="00545543" w:rsidP="00545543">
      <w:pPr>
        <w:pStyle w:val="c0"/>
        <w:jc w:val="center"/>
        <w:rPr>
          <w:b/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t>Речевая игра «Насос».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Педагог предлагает взять насос и накачать велосипедные шины. Дети, подражая действию насоса, произносят звук «</w:t>
      </w:r>
      <w:proofErr w:type="gramStart"/>
      <w:r w:rsidRPr="00545543">
        <w:rPr>
          <w:rStyle w:val="c1"/>
          <w:sz w:val="32"/>
          <w:szCs w:val="32"/>
        </w:rPr>
        <w:t>С-С</w:t>
      </w:r>
      <w:proofErr w:type="gramEnd"/>
      <w:r w:rsidRPr="00545543">
        <w:rPr>
          <w:rStyle w:val="c1"/>
          <w:sz w:val="32"/>
          <w:szCs w:val="32"/>
        </w:rPr>
        <w:t>-С…».</w:t>
      </w:r>
    </w:p>
    <w:p w:rsidR="00545543" w:rsidRPr="00545543" w:rsidRDefault="00545543" w:rsidP="00545543">
      <w:pPr>
        <w:pStyle w:val="c0"/>
        <w:rPr>
          <w:b/>
          <w:sz w:val="32"/>
          <w:szCs w:val="32"/>
        </w:rPr>
      </w:pPr>
      <w:proofErr w:type="spellStart"/>
      <w:r w:rsidRPr="00545543">
        <w:rPr>
          <w:rStyle w:val="c1"/>
          <w:b/>
          <w:sz w:val="32"/>
          <w:szCs w:val="32"/>
        </w:rPr>
        <w:t>Чистоговорки</w:t>
      </w:r>
      <w:proofErr w:type="spellEnd"/>
      <w:r w:rsidRPr="00545543">
        <w:rPr>
          <w:rStyle w:val="c1"/>
          <w:b/>
          <w:sz w:val="32"/>
          <w:szCs w:val="32"/>
        </w:rPr>
        <w:t>: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proofErr w:type="spellStart"/>
      <w:r w:rsidRPr="00545543">
        <w:rPr>
          <w:rStyle w:val="c1"/>
          <w:sz w:val="32"/>
          <w:szCs w:val="32"/>
        </w:rPr>
        <w:lastRenderedPageBreak/>
        <w:t>Уп</w:t>
      </w:r>
      <w:proofErr w:type="spellEnd"/>
      <w:r w:rsidRPr="00545543">
        <w:rPr>
          <w:rStyle w:val="c1"/>
          <w:sz w:val="32"/>
          <w:szCs w:val="32"/>
        </w:rPr>
        <w:t xml:space="preserve">, </w:t>
      </w:r>
      <w:proofErr w:type="spellStart"/>
      <w:r w:rsidRPr="00545543">
        <w:rPr>
          <w:rStyle w:val="c1"/>
          <w:sz w:val="32"/>
          <w:szCs w:val="32"/>
        </w:rPr>
        <w:t>уп</w:t>
      </w:r>
      <w:proofErr w:type="spellEnd"/>
      <w:r w:rsidRPr="00545543">
        <w:rPr>
          <w:rStyle w:val="c1"/>
          <w:sz w:val="32"/>
          <w:szCs w:val="32"/>
        </w:rPr>
        <w:t xml:space="preserve">, </w:t>
      </w:r>
      <w:proofErr w:type="spellStart"/>
      <w:r w:rsidRPr="00545543">
        <w:rPr>
          <w:rStyle w:val="c1"/>
          <w:sz w:val="32"/>
          <w:szCs w:val="32"/>
        </w:rPr>
        <w:t>уп</w:t>
      </w:r>
      <w:proofErr w:type="spellEnd"/>
      <w:r w:rsidRPr="00545543">
        <w:rPr>
          <w:rStyle w:val="c1"/>
          <w:sz w:val="32"/>
          <w:szCs w:val="32"/>
        </w:rPr>
        <w:t xml:space="preserve"> – мама варит </w:t>
      </w:r>
      <w:proofErr w:type="gramStart"/>
      <w:r w:rsidRPr="00545543">
        <w:rPr>
          <w:rStyle w:val="c1"/>
          <w:sz w:val="32"/>
          <w:szCs w:val="32"/>
        </w:rPr>
        <w:t>суп  (</w:t>
      </w:r>
      <w:proofErr w:type="spellStart"/>
      <w:proofErr w:type="gramEnd"/>
      <w:r w:rsidRPr="00545543">
        <w:rPr>
          <w:rStyle w:val="c1"/>
          <w:sz w:val="32"/>
          <w:szCs w:val="32"/>
        </w:rPr>
        <w:t>зв</w:t>
      </w:r>
      <w:proofErr w:type="spellEnd"/>
      <w:r w:rsidRPr="00545543">
        <w:rPr>
          <w:rStyle w:val="c1"/>
          <w:sz w:val="32"/>
          <w:szCs w:val="32"/>
        </w:rPr>
        <w:t>. П.)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БЫ, бы, бы – идёт дым из трубы. (</w:t>
      </w:r>
      <w:proofErr w:type="spellStart"/>
      <w:r w:rsidRPr="00545543">
        <w:rPr>
          <w:rStyle w:val="c1"/>
          <w:sz w:val="32"/>
          <w:szCs w:val="32"/>
        </w:rPr>
        <w:t>зв</w:t>
      </w:r>
      <w:proofErr w:type="spellEnd"/>
      <w:r w:rsidRPr="00545543">
        <w:rPr>
          <w:rStyle w:val="c1"/>
          <w:sz w:val="32"/>
          <w:szCs w:val="32"/>
        </w:rPr>
        <w:t>. Б)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«Бублик, баранку, батон и буханку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Пекарь из теста испёк спозаранку». (</w:t>
      </w:r>
      <w:proofErr w:type="spellStart"/>
      <w:r w:rsidRPr="00545543">
        <w:rPr>
          <w:rStyle w:val="c1"/>
          <w:sz w:val="32"/>
          <w:szCs w:val="32"/>
        </w:rPr>
        <w:t>зв</w:t>
      </w:r>
      <w:proofErr w:type="spellEnd"/>
      <w:r w:rsidRPr="00545543">
        <w:rPr>
          <w:rStyle w:val="c1"/>
          <w:sz w:val="32"/>
          <w:szCs w:val="32"/>
        </w:rPr>
        <w:t>. П-б)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«</w:t>
      </w:r>
      <w:proofErr w:type="spellStart"/>
      <w:r w:rsidRPr="00545543">
        <w:rPr>
          <w:rStyle w:val="c1"/>
          <w:sz w:val="32"/>
          <w:szCs w:val="32"/>
        </w:rPr>
        <w:t>Жа</w:t>
      </w:r>
      <w:proofErr w:type="spellEnd"/>
      <w:r w:rsidRPr="00545543">
        <w:rPr>
          <w:rStyle w:val="c1"/>
          <w:sz w:val="32"/>
          <w:szCs w:val="32"/>
        </w:rPr>
        <w:t xml:space="preserve">- </w:t>
      </w:r>
      <w:proofErr w:type="spellStart"/>
      <w:r w:rsidRPr="00545543">
        <w:rPr>
          <w:rStyle w:val="c1"/>
          <w:sz w:val="32"/>
          <w:szCs w:val="32"/>
        </w:rPr>
        <w:t>жа</w:t>
      </w:r>
      <w:proofErr w:type="spellEnd"/>
      <w:r w:rsidRPr="00545543">
        <w:rPr>
          <w:rStyle w:val="c1"/>
          <w:sz w:val="32"/>
          <w:szCs w:val="32"/>
        </w:rPr>
        <w:t xml:space="preserve"> –</w:t>
      </w:r>
      <w:proofErr w:type="spellStart"/>
      <w:r w:rsidRPr="00545543">
        <w:rPr>
          <w:rStyle w:val="c1"/>
          <w:sz w:val="32"/>
          <w:szCs w:val="32"/>
        </w:rPr>
        <w:t>жа</w:t>
      </w:r>
      <w:proofErr w:type="spellEnd"/>
      <w:r w:rsidRPr="00545543">
        <w:rPr>
          <w:rStyle w:val="c1"/>
          <w:sz w:val="32"/>
          <w:szCs w:val="32"/>
        </w:rPr>
        <w:t>, есть иголки у ежа».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«</w:t>
      </w:r>
      <w:proofErr w:type="spellStart"/>
      <w:r w:rsidRPr="00545543">
        <w:rPr>
          <w:rStyle w:val="c1"/>
          <w:sz w:val="32"/>
          <w:szCs w:val="32"/>
        </w:rPr>
        <w:t>Жу-жу-жу</w:t>
      </w:r>
      <w:proofErr w:type="spellEnd"/>
      <w:r w:rsidRPr="00545543">
        <w:rPr>
          <w:rStyle w:val="c1"/>
          <w:sz w:val="32"/>
          <w:szCs w:val="32"/>
        </w:rPr>
        <w:t xml:space="preserve"> молоко дадим ежу».</w:t>
      </w:r>
      <w:r w:rsidRPr="00545543">
        <w:rPr>
          <w:sz w:val="32"/>
          <w:szCs w:val="32"/>
        </w:rPr>
        <w:br/>
      </w:r>
      <w:r w:rsidRPr="00545543">
        <w:rPr>
          <w:rStyle w:val="c1"/>
          <w:sz w:val="32"/>
          <w:szCs w:val="32"/>
        </w:rPr>
        <w:t>«Лежит ёжик у ёлки, у ежа иголки».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«</w:t>
      </w:r>
      <w:proofErr w:type="spellStart"/>
      <w:r w:rsidRPr="00545543">
        <w:rPr>
          <w:rStyle w:val="c1"/>
          <w:sz w:val="32"/>
          <w:szCs w:val="32"/>
        </w:rPr>
        <w:t>Лю-лю-лю</w:t>
      </w:r>
      <w:proofErr w:type="spellEnd"/>
      <w:r w:rsidRPr="00545543">
        <w:rPr>
          <w:rStyle w:val="c1"/>
          <w:sz w:val="32"/>
          <w:szCs w:val="32"/>
        </w:rPr>
        <w:t xml:space="preserve"> – маму я люблю».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«</w:t>
      </w:r>
      <w:proofErr w:type="gramStart"/>
      <w:r w:rsidRPr="00545543">
        <w:rPr>
          <w:rStyle w:val="c1"/>
          <w:sz w:val="32"/>
          <w:szCs w:val="32"/>
        </w:rPr>
        <w:t>Ли-ли</w:t>
      </w:r>
      <w:proofErr w:type="gramEnd"/>
      <w:r w:rsidRPr="00545543">
        <w:rPr>
          <w:rStyle w:val="c1"/>
          <w:sz w:val="32"/>
          <w:szCs w:val="32"/>
        </w:rPr>
        <w:t>-ли – кашу посоли».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«Ель-ель-ель, весной капает капель».</w:t>
      </w:r>
    </w:p>
    <w:p w:rsidR="00545543" w:rsidRPr="00545543" w:rsidRDefault="00545543" w:rsidP="00545543">
      <w:pPr>
        <w:pStyle w:val="c0"/>
        <w:jc w:val="center"/>
        <w:rPr>
          <w:b/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t>Словесная игра «Почемучка».</w:t>
      </w:r>
    </w:p>
    <w:p w:rsidR="00545543" w:rsidRPr="00545543" w:rsidRDefault="00545543" w:rsidP="00545543">
      <w:pPr>
        <w:pStyle w:val="c2"/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Определить, из каких слов состоят слова: самосвал, пылесос, самолёт, мясорубка, сороконожка, босоножка, соковыжималка, листопад, снегопад, мотокросс.</w:t>
      </w:r>
    </w:p>
    <w:p w:rsidR="00545543" w:rsidRPr="00545543" w:rsidRDefault="00545543" w:rsidP="00545543">
      <w:pPr>
        <w:pStyle w:val="c0"/>
        <w:jc w:val="center"/>
        <w:rPr>
          <w:rStyle w:val="c1"/>
          <w:b/>
          <w:sz w:val="32"/>
          <w:szCs w:val="32"/>
        </w:rPr>
      </w:pPr>
    </w:p>
    <w:p w:rsidR="00545543" w:rsidRPr="00545543" w:rsidRDefault="00545543" w:rsidP="00545543">
      <w:pPr>
        <w:pStyle w:val="c0"/>
        <w:jc w:val="center"/>
        <w:rPr>
          <w:b/>
          <w:sz w:val="32"/>
          <w:szCs w:val="32"/>
        </w:rPr>
      </w:pPr>
      <w:r w:rsidRPr="00545543">
        <w:rPr>
          <w:rStyle w:val="c1"/>
          <w:b/>
          <w:sz w:val="32"/>
          <w:szCs w:val="32"/>
        </w:rPr>
        <w:t>Итог родительского собрания:</w:t>
      </w:r>
    </w:p>
    <w:p w:rsidR="00545543" w:rsidRPr="00545543" w:rsidRDefault="00545543" w:rsidP="00545543">
      <w:pPr>
        <w:pStyle w:val="c2"/>
        <w:numPr>
          <w:ilvl w:val="0"/>
          <w:numId w:val="24"/>
        </w:numPr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родители задают вопросы на уточнение;</w:t>
      </w:r>
    </w:p>
    <w:p w:rsidR="00545543" w:rsidRPr="00545543" w:rsidRDefault="00545543" w:rsidP="00545543">
      <w:pPr>
        <w:pStyle w:val="c2"/>
        <w:numPr>
          <w:ilvl w:val="0"/>
          <w:numId w:val="24"/>
        </w:numPr>
        <w:rPr>
          <w:sz w:val="32"/>
          <w:szCs w:val="32"/>
        </w:rPr>
      </w:pPr>
      <w:r w:rsidRPr="00545543">
        <w:rPr>
          <w:rStyle w:val="c1"/>
          <w:sz w:val="32"/>
          <w:szCs w:val="32"/>
        </w:rPr>
        <w:t>проводится рефлексия: родители высказывают свое отношение к рекомендациям воспитателя, насколько полезным был материал, представленный на собрании.</w:t>
      </w:r>
    </w:p>
    <w:p w:rsidR="001A7439" w:rsidRPr="00563CCC" w:rsidRDefault="001A7439">
      <w:pPr>
        <w:rPr>
          <w:rFonts w:ascii="Times New Roman" w:hAnsi="Times New Roman" w:cs="Times New Roman"/>
          <w:sz w:val="32"/>
          <w:szCs w:val="32"/>
        </w:rPr>
      </w:pPr>
    </w:p>
    <w:p w:rsidR="00133527" w:rsidRDefault="00133527" w:rsidP="007C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15AB6" w:rsidRPr="00A15AB6" w:rsidRDefault="00A15AB6" w:rsidP="00A15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15AB6" w:rsidRPr="00A15AB6" w:rsidRDefault="00A15AB6" w:rsidP="00A15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43" w:rsidRDefault="00545543" w:rsidP="00A1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545543" w:rsidRDefault="00545543" w:rsidP="00A1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545543" w:rsidRDefault="00545543" w:rsidP="00A1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D67F27" w:rsidRPr="007C086E" w:rsidRDefault="00D67F27" w:rsidP="007C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D67F27" w:rsidRPr="007C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F9D"/>
    <w:multiLevelType w:val="hybridMultilevel"/>
    <w:tmpl w:val="BDB0798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30D434C"/>
    <w:multiLevelType w:val="hybridMultilevel"/>
    <w:tmpl w:val="FA54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0E54"/>
    <w:multiLevelType w:val="hybridMultilevel"/>
    <w:tmpl w:val="D9F0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F66"/>
    <w:multiLevelType w:val="hybridMultilevel"/>
    <w:tmpl w:val="A6FA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6A95"/>
    <w:multiLevelType w:val="multilevel"/>
    <w:tmpl w:val="6A0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C460F"/>
    <w:multiLevelType w:val="hybridMultilevel"/>
    <w:tmpl w:val="D5C0C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6992"/>
    <w:multiLevelType w:val="multilevel"/>
    <w:tmpl w:val="C84E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D4CBE"/>
    <w:multiLevelType w:val="hybridMultilevel"/>
    <w:tmpl w:val="AEC8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000EC"/>
    <w:multiLevelType w:val="hybridMultilevel"/>
    <w:tmpl w:val="1B1A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A7465"/>
    <w:multiLevelType w:val="hybridMultilevel"/>
    <w:tmpl w:val="2916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3B3A"/>
    <w:multiLevelType w:val="hybridMultilevel"/>
    <w:tmpl w:val="9F3C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40B47"/>
    <w:multiLevelType w:val="hybridMultilevel"/>
    <w:tmpl w:val="2378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521E2"/>
    <w:multiLevelType w:val="multilevel"/>
    <w:tmpl w:val="42EC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57547"/>
    <w:multiLevelType w:val="multilevel"/>
    <w:tmpl w:val="04383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A357B"/>
    <w:multiLevelType w:val="multilevel"/>
    <w:tmpl w:val="C0EA7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8C1CC5"/>
    <w:multiLevelType w:val="multilevel"/>
    <w:tmpl w:val="BBFA0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D777D"/>
    <w:multiLevelType w:val="hybridMultilevel"/>
    <w:tmpl w:val="9CA6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07B6A"/>
    <w:multiLevelType w:val="hybridMultilevel"/>
    <w:tmpl w:val="DEB2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078A9"/>
    <w:multiLevelType w:val="hybridMultilevel"/>
    <w:tmpl w:val="91E0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FC6"/>
    <w:multiLevelType w:val="multilevel"/>
    <w:tmpl w:val="4328C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90A2E"/>
    <w:multiLevelType w:val="hybridMultilevel"/>
    <w:tmpl w:val="92DC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D46C4"/>
    <w:multiLevelType w:val="hybridMultilevel"/>
    <w:tmpl w:val="FDFC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54CD9"/>
    <w:multiLevelType w:val="multilevel"/>
    <w:tmpl w:val="CB4E0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FD2D31"/>
    <w:multiLevelType w:val="hybridMultilevel"/>
    <w:tmpl w:val="CF6E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16"/>
  </w:num>
  <w:num w:numId="11">
    <w:abstractNumId w:val="10"/>
  </w:num>
  <w:num w:numId="12">
    <w:abstractNumId w:val="4"/>
  </w:num>
  <w:num w:numId="13">
    <w:abstractNumId w:val="6"/>
  </w:num>
  <w:num w:numId="14">
    <w:abstractNumId w:val="15"/>
  </w:num>
  <w:num w:numId="15">
    <w:abstractNumId w:val="13"/>
  </w:num>
  <w:num w:numId="16">
    <w:abstractNumId w:val="22"/>
  </w:num>
  <w:num w:numId="17">
    <w:abstractNumId w:val="17"/>
  </w:num>
  <w:num w:numId="18">
    <w:abstractNumId w:val="19"/>
  </w:num>
  <w:num w:numId="19">
    <w:abstractNumId w:val="14"/>
  </w:num>
  <w:num w:numId="20">
    <w:abstractNumId w:val="12"/>
  </w:num>
  <w:num w:numId="21">
    <w:abstractNumId w:val="11"/>
  </w:num>
  <w:num w:numId="22">
    <w:abstractNumId w:val="21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9"/>
    <w:rsid w:val="00112197"/>
    <w:rsid w:val="00133527"/>
    <w:rsid w:val="001A7439"/>
    <w:rsid w:val="003952DB"/>
    <w:rsid w:val="003C4E27"/>
    <w:rsid w:val="00520653"/>
    <w:rsid w:val="00545543"/>
    <w:rsid w:val="00563CCC"/>
    <w:rsid w:val="005E6C19"/>
    <w:rsid w:val="007C086E"/>
    <w:rsid w:val="00A15AB6"/>
    <w:rsid w:val="00A75E2D"/>
    <w:rsid w:val="00D67F27"/>
    <w:rsid w:val="00DF3A2A"/>
    <w:rsid w:val="00E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1BB4"/>
  <w15:chartTrackingRefBased/>
  <w15:docId w15:val="{090F3031-1781-4136-B057-119F8C9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CC"/>
    <w:pPr>
      <w:ind w:left="720"/>
      <w:contextualSpacing/>
    </w:pPr>
  </w:style>
  <w:style w:type="paragraph" w:styleId="a4">
    <w:name w:val="No Spacing"/>
    <w:uiPriority w:val="1"/>
    <w:qFormat/>
    <w:rsid w:val="00D67F27"/>
    <w:pPr>
      <w:spacing w:after="0" w:line="240" w:lineRule="auto"/>
    </w:pPr>
  </w:style>
  <w:style w:type="paragraph" w:customStyle="1" w:styleId="c2">
    <w:name w:val="c2"/>
    <w:basedOn w:val="a"/>
    <w:rsid w:val="005455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5543"/>
  </w:style>
  <w:style w:type="paragraph" w:customStyle="1" w:styleId="c0">
    <w:name w:val="c0"/>
    <w:basedOn w:val="a"/>
    <w:rsid w:val="005455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4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679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80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AC34-16A5-4C81-87D9-8E8D78EE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2021-02-14T09:02:00Z</dcterms:created>
  <dcterms:modified xsi:type="dcterms:W3CDTF">2021-02-24T19:01:00Z</dcterms:modified>
</cp:coreProperties>
</file>