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17" w:rsidRDefault="00D01317" w:rsidP="00684D3D">
      <w:pPr>
        <w:pStyle w:val="a3"/>
        <w:shd w:val="clear" w:color="auto" w:fill="FFFFFF"/>
        <w:rPr>
          <w:rStyle w:val="a4"/>
          <w:i w:val="0"/>
          <w:sz w:val="27"/>
          <w:szCs w:val="27"/>
        </w:rPr>
      </w:pPr>
    </w:p>
    <w:p w:rsidR="00D01317" w:rsidRPr="00D01317" w:rsidRDefault="00D01317" w:rsidP="00D01317">
      <w:pPr>
        <w:pStyle w:val="a3"/>
        <w:shd w:val="clear" w:color="auto" w:fill="FFFFFF"/>
        <w:jc w:val="center"/>
        <w:rPr>
          <w:rStyle w:val="a4"/>
          <w:b/>
          <w:i w:val="0"/>
          <w:sz w:val="32"/>
          <w:szCs w:val="32"/>
        </w:rPr>
      </w:pPr>
      <w:r w:rsidRPr="00D01317">
        <w:rPr>
          <w:rStyle w:val="a4"/>
          <w:b/>
          <w:i w:val="0"/>
          <w:sz w:val="32"/>
          <w:szCs w:val="32"/>
        </w:rPr>
        <w:t>Перечень документов, регламентирующих обработку персональных данных</w:t>
      </w:r>
    </w:p>
    <w:p w:rsidR="00684D3D" w:rsidRPr="00D12AF3" w:rsidRDefault="00F40FA8" w:rsidP="00684D3D">
      <w:pPr>
        <w:pStyle w:val="a3"/>
        <w:shd w:val="clear" w:color="auto" w:fill="FFFFFF"/>
        <w:rPr>
          <w:sz w:val="27"/>
          <w:szCs w:val="27"/>
        </w:rPr>
      </w:pPr>
      <w:hyperlink r:id="rId4" w:history="1">
        <w:r w:rsidR="00684D3D" w:rsidRPr="00D12AF3">
          <w:rPr>
            <w:rStyle w:val="a5"/>
            <w:iCs/>
            <w:color w:val="auto"/>
            <w:sz w:val="27"/>
            <w:szCs w:val="27"/>
            <w:u w:val="none"/>
          </w:rPr>
          <w:t xml:space="preserve">Федеральный Закон от 27.07.2006г. № 152-ФЗ (ред. </w:t>
        </w:r>
        <w:r w:rsidR="00932D18">
          <w:rPr>
            <w:rStyle w:val="a5"/>
            <w:iCs/>
            <w:color w:val="auto"/>
            <w:sz w:val="27"/>
            <w:szCs w:val="27"/>
            <w:u w:val="none"/>
          </w:rPr>
          <w:t>о</w:t>
        </w:r>
        <w:r w:rsidR="00684D3D" w:rsidRPr="00D12AF3">
          <w:rPr>
            <w:rStyle w:val="a5"/>
            <w:iCs/>
            <w:color w:val="auto"/>
            <w:sz w:val="27"/>
            <w:szCs w:val="27"/>
            <w:u w:val="none"/>
          </w:rPr>
          <w:t>т</w:t>
        </w:r>
        <w:r w:rsidR="00932D18">
          <w:rPr>
            <w:rStyle w:val="a5"/>
            <w:iCs/>
            <w:color w:val="auto"/>
            <w:sz w:val="27"/>
            <w:szCs w:val="27"/>
            <w:u w:val="none"/>
          </w:rPr>
          <w:t xml:space="preserve"> </w:t>
        </w:r>
        <w:r w:rsidR="00684D3D" w:rsidRPr="00D12AF3">
          <w:rPr>
            <w:rStyle w:val="a5"/>
            <w:iCs/>
            <w:color w:val="auto"/>
            <w:sz w:val="27"/>
            <w:szCs w:val="27"/>
            <w:u w:val="none"/>
          </w:rPr>
          <w:t>05.04.2013 с изменениями, вступившими в силу с 19.04.2013) "О персональных данных"</w:t>
        </w:r>
      </w:hyperlink>
    </w:p>
    <w:p w:rsidR="00684D3D" w:rsidRPr="00D12AF3" w:rsidRDefault="00F40FA8" w:rsidP="00684D3D">
      <w:pPr>
        <w:pStyle w:val="a3"/>
        <w:shd w:val="clear" w:color="auto" w:fill="FFFFFF"/>
        <w:rPr>
          <w:sz w:val="27"/>
          <w:szCs w:val="27"/>
        </w:rPr>
      </w:pPr>
      <w:hyperlink r:id="rId5" w:history="1">
        <w:r w:rsidR="00684D3D" w:rsidRPr="00D12AF3">
          <w:rPr>
            <w:rStyle w:val="a5"/>
            <w:iCs/>
            <w:color w:val="auto"/>
            <w:sz w:val="27"/>
            <w:szCs w:val="27"/>
            <w:u w:val="none"/>
          </w:rPr>
          <w:t>Постановление Правительства Российской Федерации от 15.09.2008г. №687 г. Москва "Об утверждении Положения об особенностях обработки персональных данных, осуществляемой без использования средств автоматизации"</w:t>
        </w:r>
      </w:hyperlink>
    </w:p>
    <w:p w:rsidR="00684D3D" w:rsidRPr="00D12AF3" w:rsidRDefault="00F40FA8" w:rsidP="00684D3D">
      <w:pPr>
        <w:pStyle w:val="a3"/>
        <w:shd w:val="clear" w:color="auto" w:fill="FFFFFF"/>
        <w:rPr>
          <w:sz w:val="27"/>
          <w:szCs w:val="27"/>
        </w:rPr>
      </w:pPr>
      <w:hyperlink r:id="rId6" w:history="1">
        <w:r w:rsidR="00684D3D" w:rsidRPr="00D12AF3">
          <w:rPr>
            <w:rStyle w:val="a5"/>
            <w:iCs/>
            <w:color w:val="auto"/>
            <w:sz w:val="27"/>
            <w:szCs w:val="27"/>
            <w:u w:val="none"/>
          </w:rPr>
          <w:t>Постановление Правительства РФ от 21.03.2012 № 211 "Об утверждения перечня мер, направленных на обеспечение выполнения обязанностей, предусмотренных ФЗ о персональных данных</w:t>
        </w:r>
      </w:hyperlink>
      <w:r w:rsidR="00684D3D" w:rsidRPr="00D12AF3">
        <w:rPr>
          <w:sz w:val="27"/>
          <w:szCs w:val="27"/>
        </w:rPr>
        <w:t>"</w:t>
      </w:r>
    </w:p>
    <w:p w:rsidR="00684D3D" w:rsidRPr="00D12AF3" w:rsidRDefault="00F40FA8" w:rsidP="00684D3D">
      <w:pPr>
        <w:pStyle w:val="a3"/>
        <w:shd w:val="clear" w:color="auto" w:fill="FFFFFF"/>
        <w:rPr>
          <w:sz w:val="27"/>
          <w:szCs w:val="27"/>
        </w:rPr>
      </w:pPr>
      <w:hyperlink r:id="rId7" w:history="1">
        <w:r w:rsidR="00684D3D" w:rsidRPr="00D12AF3">
          <w:rPr>
            <w:rStyle w:val="a5"/>
            <w:iCs/>
            <w:color w:val="auto"/>
            <w:sz w:val="27"/>
            <w:szCs w:val="27"/>
            <w:u w:val="none"/>
          </w:rPr>
          <w:t xml:space="preserve">Постановление Правительства РФ от 01.11.2012г. № 1119 "Об утверждении требований к защите персональных данных при их обработках в </w:t>
        </w:r>
        <w:proofErr w:type="spellStart"/>
        <w:r w:rsidR="00684D3D" w:rsidRPr="00D12AF3">
          <w:rPr>
            <w:rStyle w:val="a5"/>
            <w:iCs/>
            <w:color w:val="auto"/>
            <w:sz w:val="27"/>
            <w:szCs w:val="27"/>
            <w:u w:val="none"/>
          </w:rPr>
          <w:t>иформационных</w:t>
        </w:r>
        <w:proofErr w:type="spellEnd"/>
        <w:r w:rsidR="00684D3D" w:rsidRPr="00D12AF3">
          <w:rPr>
            <w:rStyle w:val="a5"/>
            <w:iCs/>
            <w:color w:val="auto"/>
            <w:sz w:val="27"/>
            <w:szCs w:val="27"/>
            <w:u w:val="none"/>
          </w:rPr>
          <w:t xml:space="preserve"> системах персональных данных"</w:t>
        </w:r>
      </w:hyperlink>
    </w:p>
    <w:p w:rsidR="00684D3D" w:rsidRPr="00D12AF3" w:rsidRDefault="00F40FA8" w:rsidP="00684D3D">
      <w:pPr>
        <w:pStyle w:val="a3"/>
        <w:shd w:val="clear" w:color="auto" w:fill="FFFFFF"/>
        <w:rPr>
          <w:sz w:val="27"/>
          <w:szCs w:val="27"/>
        </w:rPr>
      </w:pPr>
      <w:hyperlink r:id="rId8" w:history="1">
        <w:r w:rsidR="00684D3D" w:rsidRPr="00D12AF3">
          <w:rPr>
            <w:rStyle w:val="a4"/>
            <w:i w:val="0"/>
            <w:sz w:val="27"/>
            <w:szCs w:val="27"/>
          </w:rPr>
          <w:t>Приказ ФСТЭК России от 11.02.2013 г.№ 17 "Об утверждении Требований о защите информации, не составляющие государственную тайну, содержащейся в государственных информационных системах"</w:t>
        </w:r>
      </w:hyperlink>
    </w:p>
    <w:p w:rsidR="00684D3D" w:rsidRPr="00D12AF3" w:rsidRDefault="00F40FA8" w:rsidP="00937E83">
      <w:pPr>
        <w:pStyle w:val="a3"/>
        <w:shd w:val="clear" w:color="auto" w:fill="FFFFFF"/>
        <w:rPr>
          <w:rStyle w:val="a6"/>
          <w:sz w:val="27"/>
          <w:szCs w:val="27"/>
        </w:rPr>
      </w:pPr>
      <w:hyperlink r:id="rId9" w:history="1">
        <w:r w:rsidR="00684D3D" w:rsidRPr="00D12AF3">
          <w:rPr>
            <w:rStyle w:val="a4"/>
            <w:i w:val="0"/>
            <w:sz w:val="27"/>
            <w:szCs w:val="27"/>
          </w:rPr>
          <w:t>Приказ ФСТЭК России от 18.02.2013г. № 21 "Об утверждении состава и содержания организационных и технических мер по обеспечению безопасности персональных данных при их обработке в операционных системах персональных данных"</w:t>
        </w:r>
      </w:hyperlink>
      <w:bookmarkStart w:id="0" w:name="_GoBack"/>
      <w:bookmarkEnd w:id="0"/>
    </w:p>
    <w:p w:rsidR="00B46694" w:rsidRPr="00D12AF3" w:rsidRDefault="00B46694"/>
    <w:sectPr w:rsidR="00B46694" w:rsidRPr="00D12AF3" w:rsidSect="00B4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84D3D"/>
    <w:rsid w:val="003172F2"/>
    <w:rsid w:val="00452F3C"/>
    <w:rsid w:val="005A0640"/>
    <w:rsid w:val="00684D3D"/>
    <w:rsid w:val="00932D18"/>
    <w:rsid w:val="00937E83"/>
    <w:rsid w:val="00B46694"/>
    <w:rsid w:val="00D01317"/>
    <w:rsid w:val="00D12AF3"/>
    <w:rsid w:val="00F40FA8"/>
    <w:rsid w:val="00F9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84D3D"/>
    <w:rPr>
      <w:i/>
      <w:iCs/>
    </w:rPr>
  </w:style>
  <w:style w:type="character" w:styleId="a5">
    <w:name w:val="Hyperlink"/>
    <w:basedOn w:val="a0"/>
    <w:uiPriority w:val="99"/>
    <w:semiHidden/>
    <w:unhideWhenUsed/>
    <w:rsid w:val="00684D3D"/>
    <w:rPr>
      <w:color w:val="0000FF"/>
      <w:u w:val="single"/>
    </w:rPr>
  </w:style>
  <w:style w:type="character" w:styleId="a6">
    <w:name w:val="Strong"/>
    <w:basedOn w:val="a0"/>
    <w:uiPriority w:val="22"/>
    <w:qFormat/>
    <w:rsid w:val="00684D3D"/>
    <w:rPr>
      <w:b/>
      <w:bCs/>
    </w:rPr>
  </w:style>
  <w:style w:type="character" w:customStyle="1" w:styleId="apple-converted-space">
    <w:name w:val="apple-converted-space"/>
    <w:basedOn w:val="a0"/>
    <w:rsid w:val="00684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84D3D"/>
    <w:rPr>
      <w:i/>
      <w:iCs/>
    </w:rPr>
  </w:style>
  <w:style w:type="character" w:styleId="a5">
    <w:name w:val="Hyperlink"/>
    <w:basedOn w:val="a0"/>
    <w:uiPriority w:val="99"/>
    <w:semiHidden/>
    <w:unhideWhenUsed/>
    <w:rsid w:val="00684D3D"/>
    <w:rPr>
      <w:color w:val="0000FF"/>
      <w:u w:val="single"/>
    </w:rPr>
  </w:style>
  <w:style w:type="character" w:styleId="a6">
    <w:name w:val="Strong"/>
    <w:basedOn w:val="a0"/>
    <w:uiPriority w:val="22"/>
    <w:qFormat/>
    <w:rsid w:val="00684D3D"/>
    <w:rPr>
      <w:b/>
      <w:bCs/>
    </w:rPr>
  </w:style>
  <w:style w:type="character" w:customStyle="1" w:styleId="apple-converted-space">
    <w:name w:val="apple-converted-space"/>
    <w:basedOn w:val="a0"/>
    <w:rsid w:val="00684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-pavelec.ucoz.ru/prikaz_fstehk_rossii_ot_11_fevralja_2013_g-n_17_g.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tsad-pavelec.ucoz.ru/postanovlenie_pravitelstva_rf_ot_1_nojabrja_2012_g.doc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ad-pavelec.ucoz.ru/postanovlenie_pravitelstva_rf_ot_21_marta_2012_g.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tsad-pavelec.ucoz.ru/zashhita_personalnykh_dannykh_vospitannikov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etsad-pavelec.ucoz.ru/fz_o_zashhite_personalnykh_dannykh.doc" TargetMode="External"/><Relationship Id="rId9" Type="http://schemas.openxmlformats.org/officeDocument/2006/relationships/hyperlink" Target="http://detsad-pavelec.ucoz.ru/prikaz_fstehk_rossii_ot_18_fevralja_2013_g-n_21_g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Luzer</dc:creator>
  <cp:lastModifiedBy>nadya</cp:lastModifiedBy>
  <cp:revision>8</cp:revision>
  <dcterms:created xsi:type="dcterms:W3CDTF">2016-12-21T03:14:00Z</dcterms:created>
  <dcterms:modified xsi:type="dcterms:W3CDTF">2016-12-27T15:04:00Z</dcterms:modified>
</cp:coreProperties>
</file>